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8BE" w:rsidRDefault="007728BE" w:rsidP="003918DC">
      <w:pPr>
        <w:widowControl/>
        <w:spacing w:line="560" w:lineRule="exact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附件2：</w:t>
      </w:r>
    </w:p>
    <w:p w:rsidR="001B1DF0" w:rsidRDefault="001B1DF0" w:rsidP="001B1DF0">
      <w:pPr>
        <w:widowControl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1B1DF0" w:rsidRDefault="001B1DF0" w:rsidP="001B1DF0">
      <w:pPr>
        <w:widowControl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1B1DF0" w:rsidRPr="001B1DF0" w:rsidRDefault="001B1DF0" w:rsidP="001B1DF0">
      <w:pPr>
        <w:spacing w:line="54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1B1DF0">
        <w:rPr>
          <w:rFonts w:ascii="方正小标宋简体" w:eastAsia="方正小标宋简体" w:hAnsi="宋体" w:cs="宋体" w:hint="eastAsia"/>
          <w:sz w:val="44"/>
          <w:szCs w:val="44"/>
        </w:rPr>
        <w:t>2019年度临沂市社会科学</w:t>
      </w:r>
    </w:p>
    <w:p w:rsidR="001B1DF0" w:rsidRPr="001B1DF0" w:rsidRDefault="001B1DF0" w:rsidP="001B1DF0">
      <w:pPr>
        <w:spacing w:line="54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1B1DF0">
        <w:rPr>
          <w:rFonts w:ascii="方正小标宋简体" w:eastAsia="方正小标宋简体" w:hAnsi="宋体" w:cs="宋体" w:hint="eastAsia"/>
          <w:sz w:val="44"/>
          <w:szCs w:val="44"/>
        </w:rPr>
        <w:t>规划项目资助课题立项协议书</w:t>
      </w: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>临沂市社会科学界联合会</w:t>
      </w:r>
    </w:p>
    <w:p w:rsidR="001B1DF0" w:rsidRDefault="001B1DF0" w:rsidP="001B1DF0">
      <w:pPr>
        <w:spacing w:line="540" w:lineRule="exact"/>
        <w:jc w:val="center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>2019年4月制发</w:t>
      </w: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  <w:r>
        <w:rPr>
          <w:rFonts w:eastAsia="方正书宋简体"/>
          <w:b/>
          <w:sz w:val="44"/>
          <w:szCs w:val="44"/>
        </w:rPr>
        <w:t>201</w:t>
      </w:r>
      <w:r>
        <w:rPr>
          <w:rFonts w:eastAsia="方正书宋简体" w:hint="eastAsia"/>
          <w:b/>
          <w:sz w:val="44"/>
          <w:szCs w:val="44"/>
        </w:rPr>
        <w:t>9</w:t>
      </w:r>
      <w:r>
        <w:rPr>
          <w:rFonts w:eastAsia="方正书宋简体" w:hint="eastAsia"/>
          <w:b/>
          <w:sz w:val="44"/>
          <w:szCs w:val="44"/>
        </w:rPr>
        <w:t>年度临沂市社会科学规划项目</w:t>
      </w:r>
    </w:p>
    <w:p w:rsidR="001B1DF0" w:rsidRDefault="001B1DF0" w:rsidP="001B1DF0">
      <w:pPr>
        <w:spacing w:line="540" w:lineRule="exact"/>
        <w:jc w:val="center"/>
        <w:rPr>
          <w:rFonts w:eastAsia="方正书宋简体"/>
          <w:b/>
          <w:sz w:val="44"/>
          <w:szCs w:val="44"/>
        </w:rPr>
      </w:pPr>
      <w:r>
        <w:rPr>
          <w:rFonts w:eastAsia="方正书宋简体" w:hint="eastAsia"/>
          <w:b/>
          <w:sz w:val="44"/>
          <w:szCs w:val="44"/>
        </w:rPr>
        <w:t>资助课题立项协议</w:t>
      </w:r>
      <w:r>
        <w:rPr>
          <w:rFonts w:eastAsia="方正书宋简体"/>
          <w:b/>
          <w:sz w:val="44"/>
          <w:szCs w:val="44"/>
        </w:rPr>
        <w:t xml:space="preserve"> 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课题编号：</w:t>
      </w:r>
      <w:r>
        <w:rPr>
          <w:rFonts w:eastAsia="仿宋_GB2312"/>
          <w:sz w:val="32"/>
          <w:szCs w:val="32"/>
        </w:rPr>
        <w:t xml:space="preserve"> 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课题名称</w:t>
      </w:r>
      <w:r>
        <w:rPr>
          <w:rFonts w:eastAsia="仿宋_GB2312"/>
          <w:sz w:val="32"/>
          <w:szCs w:val="32"/>
        </w:rPr>
        <w:t xml:space="preserve">:  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资助类型：</w:t>
      </w:r>
      <w:r>
        <w:rPr>
          <w:rFonts w:eastAsia="仿宋_GB2312"/>
          <w:sz w:val="32"/>
          <w:szCs w:val="32"/>
        </w:rPr>
        <w:t xml:space="preserve"> 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课题负责人：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承担单位：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成果形式：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完成时间：（注：以立项通知书规定的时间为准，也可提前）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经专家评审，临沂市社会科学界联合会（下称“市社科联”）研究，本课题列为</w:t>
      </w:r>
      <w:r>
        <w:rPr>
          <w:rFonts w:eastAsia="仿宋_GB2312"/>
          <w:sz w:val="32"/>
          <w:szCs w:val="32"/>
        </w:rPr>
        <w:t>201</w:t>
      </w: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年度</w:t>
      </w:r>
      <w:r w:rsidR="00CE5B35">
        <w:rPr>
          <w:rFonts w:eastAsia="仿宋_GB2312" w:hint="eastAsia"/>
          <w:sz w:val="32"/>
          <w:szCs w:val="32"/>
        </w:rPr>
        <w:t>临沂市社会科学规划项目资助课题。为确保本课题的研究任务能高质量</w:t>
      </w:r>
      <w:r>
        <w:rPr>
          <w:rFonts w:eastAsia="仿宋_GB2312" w:hint="eastAsia"/>
          <w:sz w:val="32"/>
          <w:szCs w:val="32"/>
        </w:rPr>
        <w:t>按时完成，课题负责人、课题承担单位（是指课题负责人所在单位）和市社科联共同签订协议如下：</w:t>
      </w:r>
    </w:p>
    <w:p w:rsidR="001B1DF0" w:rsidRDefault="001B1DF0" w:rsidP="001B1DF0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一、课题负责人承诺：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．以本课题组填写的《临沂市社会科学规划研究项目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9年度课题立项申报表》《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9年度市级社科研究课题立项通知》为有效约束，按课题设计论证的内容认真组织课题组全体成员，按计划进度和质量要求完成研究任务。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．不以资助经费不足等为由，擅自变更原课题设计中的研究内容和最终成果形式。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．在课题研究过程中，如遇课题负责人变更、完成期限延长、研究内容作重大调整、课题管理单位变更等事项，主动填写《</w:t>
      </w:r>
      <w:r w:rsidR="00CE5B35">
        <w:rPr>
          <w:rFonts w:ascii="仿宋_GB2312" w:eastAsia="仿宋_GB2312" w:hint="eastAsia"/>
          <w:sz w:val="32"/>
          <w:szCs w:val="32"/>
        </w:rPr>
        <w:t>临沂</w:t>
      </w:r>
      <w:r>
        <w:rPr>
          <w:rFonts w:ascii="仿宋_GB2312" w:eastAsia="仿宋_GB2312" w:hint="eastAsia"/>
          <w:sz w:val="32"/>
          <w:szCs w:val="32"/>
        </w:rPr>
        <w:lastRenderedPageBreak/>
        <w:t>市社会科学规划课题重要事项变更审批表》，报课题承担单位的科研管理部门审核同意后报市社科联审批，不经批准不</w:t>
      </w:r>
      <w:r w:rsidR="00CE5B35">
        <w:rPr>
          <w:rFonts w:ascii="仿宋_GB2312" w:eastAsia="仿宋_GB2312" w:hint="eastAsia"/>
          <w:sz w:val="32"/>
          <w:szCs w:val="32"/>
        </w:rPr>
        <w:t>能作</w:t>
      </w:r>
      <w:r>
        <w:rPr>
          <w:rFonts w:ascii="仿宋_GB2312" w:eastAsia="仿宋_GB2312" w:hint="eastAsia"/>
          <w:sz w:val="32"/>
          <w:szCs w:val="32"/>
        </w:rPr>
        <w:t>变更。</w:t>
      </w:r>
    </w:p>
    <w:p w:rsidR="001B1DF0" w:rsidRDefault="001B1DF0" w:rsidP="00CE5B35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．按照本课题成果形式的结题要求完成课题和报送成果。</w:t>
      </w:r>
      <w:r>
        <w:rPr>
          <w:rFonts w:ascii="仿宋_GB2312" w:eastAsia="仿宋_GB2312" w:hAnsi="宋体" w:cs="宋体" w:hint="eastAsia"/>
          <w:sz w:val="32"/>
          <w:szCs w:val="32"/>
        </w:rPr>
        <w:t>除遵守《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9年度市级社科研究课题立项通知》相关要求外，还须遵守以下要求：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sz w:val="32"/>
          <w:szCs w:val="32"/>
        </w:rPr>
        <w:instrText>= 1 \* GB3</w:instrText>
      </w:r>
      <w:r>
        <w:rPr>
          <w:rFonts w:ascii="仿宋_GB2312" w:eastAsia="仿宋_GB2312" w:hAnsi="宋体" w:cs="宋体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noProof/>
          <w:sz w:val="32"/>
          <w:szCs w:val="32"/>
        </w:rPr>
        <w:t>①</w:t>
      </w:r>
      <w:r>
        <w:rPr>
          <w:rFonts w:ascii="仿宋_GB2312" w:eastAsia="仿宋_GB2312" w:hAnsi="宋体" w:cs="宋体"/>
          <w:sz w:val="32"/>
          <w:szCs w:val="32"/>
        </w:rPr>
        <w:fldChar w:fldCharType="end"/>
      </w:r>
      <w:r w:rsidR="00CE5B35">
        <w:rPr>
          <w:rFonts w:ascii="仿宋_GB2312" w:eastAsia="仿宋_GB2312" w:hAnsi="宋体" w:cs="宋体"/>
          <w:sz w:val="32"/>
          <w:szCs w:val="32"/>
        </w:rPr>
        <w:t>研</w:t>
      </w:r>
      <w:r>
        <w:rPr>
          <w:rFonts w:ascii="仿宋_GB2312" w:eastAsia="仿宋_GB2312" w:hAnsi="宋体" w:cs="宋体" w:hint="eastAsia"/>
          <w:sz w:val="32"/>
          <w:szCs w:val="32"/>
        </w:rPr>
        <w:t>究成果不得有政治性错误，严禁抄袭、剽窃等行为；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②按时参加市社科联召集的课题论证会、调度会、培训会，及时提报中期成果</w:t>
      </w:r>
      <w:r w:rsidR="00CE5B35">
        <w:rPr>
          <w:rFonts w:ascii="仿宋_GB2312" w:eastAsia="仿宋_GB2312" w:hAnsi="宋体" w:cs="宋体" w:hint="eastAsia"/>
          <w:sz w:val="32"/>
          <w:szCs w:val="32"/>
        </w:rPr>
        <w:t>（时间另行通知）</w:t>
      </w:r>
      <w:r>
        <w:rPr>
          <w:rFonts w:ascii="仿宋_GB2312" w:eastAsia="仿宋_GB2312" w:hAnsi="宋体" w:cs="宋体" w:hint="eastAsia"/>
          <w:sz w:val="32"/>
          <w:szCs w:val="32"/>
        </w:rPr>
        <w:t>，根据市社科联对中期成果的评估进行修改，修改后达不到要求的，终止研究作撤销处理；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③研究</w:t>
      </w:r>
      <w:r>
        <w:rPr>
          <w:rFonts w:ascii="仿宋_GB2312" w:eastAsia="仿宋_GB2312" w:hint="eastAsia"/>
          <w:sz w:val="32"/>
          <w:szCs w:val="32"/>
        </w:rPr>
        <w:t>成果完成后，及时报送市社科联，由市社科联以“社科成果专报”的形式向市领导呈送，不得以研究者个人或工作单位名义报送市领导</w:t>
      </w:r>
      <w:r w:rsidR="00CE5B35">
        <w:rPr>
          <w:rFonts w:ascii="仿宋_GB2312" w:eastAsia="仿宋_GB2312" w:hint="eastAsia"/>
          <w:sz w:val="32"/>
          <w:szCs w:val="32"/>
        </w:rPr>
        <w:t>，否则取消资助资格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④</w:t>
      </w:r>
      <w:r>
        <w:rPr>
          <w:rFonts w:ascii="仿宋_GB2312" w:eastAsia="仿宋_GB2312" w:hint="eastAsia"/>
          <w:sz w:val="32"/>
          <w:szCs w:val="32"/>
        </w:rPr>
        <w:t>须符合《临沂市社会科学规划课题管理办法》《临沂市社会科学应用性研究资助课题管理办法》的相关要求。</w:t>
      </w:r>
    </w:p>
    <w:p w:rsidR="001B1DF0" w:rsidRDefault="001B1DF0" w:rsidP="001B1DF0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二、课题承担单位承诺：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．将本课题列为单位的科研重点，加强对课题研究工作的领导和管理，及时解决课题研究过程中存在的问题，并对本课题的按时高质量完成提供信誉保证。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．在人力、物力、财力上对立项课题给予支持。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．认真审核课题负责人报送的结题材料的完整性和真实性，做好政治把关，审核合格后及时将结题材料报送市社科联。</w:t>
      </w: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．加强对市社科联拨付资助经费的管理，监督课题负责人规范合理使用资助经费。</w:t>
      </w:r>
    </w:p>
    <w:p w:rsidR="001B1DF0" w:rsidRDefault="001B1DF0" w:rsidP="001B1DF0">
      <w:pPr>
        <w:spacing w:line="54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三、市社科联承诺：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．按照《临沂市社会科学应用性研究资助课题管理办法》，对确定的资助课题，每项给予</w:t>
      </w:r>
      <w:r>
        <w:rPr>
          <w:rFonts w:ascii="仿宋_GB2312" w:eastAsia="仿宋_GB2312"/>
          <w:sz w:val="32"/>
          <w:szCs w:val="32"/>
        </w:rPr>
        <w:t>10000</w:t>
      </w:r>
      <w:r>
        <w:rPr>
          <w:rFonts w:ascii="仿宋_GB2312" w:eastAsia="仿宋_GB2312" w:hint="eastAsia"/>
          <w:sz w:val="32"/>
          <w:szCs w:val="32"/>
        </w:rPr>
        <w:t>元的资助经费，采取分期的形式</w:t>
      </w:r>
      <w:r w:rsidR="00CE5B35">
        <w:rPr>
          <w:rFonts w:ascii="仿宋_GB2312" w:eastAsia="仿宋_GB2312" w:hint="eastAsia"/>
          <w:sz w:val="32"/>
          <w:szCs w:val="32"/>
        </w:rPr>
        <w:lastRenderedPageBreak/>
        <w:t>拨付</w:t>
      </w:r>
      <w:r>
        <w:rPr>
          <w:rFonts w:ascii="仿宋_GB2312" w:eastAsia="仿宋_GB2312" w:hint="eastAsia"/>
          <w:sz w:val="32"/>
          <w:szCs w:val="32"/>
        </w:rPr>
        <w:t>：资助课题通过结项评审，拨付2</w:t>
      </w:r>
      <w:r>
        <w:rPr>
          <w:rFonts w:ascii="仿宋_GB2312" w:eastAsia="仿宋_GB2312"/>
          <w:sz w:val="32"/>
          <w:szCs w:val="32"/>
        </w:rPr>
        <w:t>0%</w:t>
      </w:r>
      <w:r>
        <w:rPr>
          <w:rFonts w:ascii="仿宋_GB2312" w:eastAsia="仿宋_GB2312" w:hint="eastAsia"/>
          <w:sz w:val="32"/>
          <w:szCs w:val="32"/>
        </w:rPr>
        <w:t>；研究成果被市委市政府主要领导肯定性批示的，一次性拨付剩余的8</w:t>
      </w:r>
      <w:r>
        <w:rPr>
          <w:rFonts w:ascii="仿宋_GB2312" w:eastAsia="仿宋_GB2312"/>
          <w:sz w:val="32"/>
          <w:szCs w:val="32"/>
        </w:rPr>
        <w:t>0%</w:t>
      </w:r>
      <w:r>
        <w:rPr>
          <w:rFonts w:ascii="仿宋_GB2312" w:eastAsia="仿宋_GB2312" w:hint="eastAsia"/>
          <w:sz w:val="32"/>
          <w:szCs w:val="32"/>
        </w:rPr>
        <w:t>；市委市政府主要领导肯定性批示的跨年度的，下年度给予补拨。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．对做出撤项处理的课题，取消资助资格。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定期检查课题研究进展情况，通报检查结果。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4．按照《临沂市社会科学规划课题管理办法》《临沂市社会科学应用性研究资助课题管理办法》，做好成果的宣传推广工作。</w:t>
      </w:r>
    </w:p>
    <w:p w:rsidR="001B1DF0" w:rsidRDefault="001B1DF0" w:rsidP="001B1DF0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本协议一式三份，课题负责人、课题负责人所在单位（承担单位）、市社科联各一份，自签订之日起生效。</w:t>
      </w:r>
    </w:p>
    <w:p w:rsidR="001B1DF0" w:rsidRDefault="001B1DF0" w:rsidP="001B1DF0">
      <w:pPr>
        <w:spacing w:line="540" w:lineRule="exact"/>
        <w:ind w:firstLineChars="1000" w:firstLine="3200"/>
        <w:rPr>
          <w:rFonts w:eastAsia="仿宋_GB2312"/>
          <w:sz w:val="32"/>
          <w:szCs w:val="32"/>
        </w:rPr>
      </w:pPr>
    </w:p>
    <w:p w:rsidR="001B1DF0" w:rsidRDefault="001B1DF0" w:rsidP="001B1DF0">
      <w:pPr>
        <w:spacing w:line="540" w:lineRule="exact"/>
        <w:ind w:firstLineChars="1000" w:firstLine="3200"/>
        <w:rPr>
          <w:rFonts w:eastAsia="仿宋_GB2312"/>
          <w:sz w:val="32"/>
          <w:szCs w:val="32"/>
        </w:rPr>
      </w:pP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课题负责人（签字）：</w:t>
      </w:r>
      <w:r>
        <w:rPr>
          <w:rFonts w:eastAsia="仿宋_GB2312" w:hint="eastAsia"/>
          <w:sz w:val="32"/>
          <w:szCs w:val="32"/>
        </w:rPr>
        <w:t xml:space="preserve">    </w:t>
      </w:r>
    </w:p>
    <w:p w:rsidR="001B1DF0" w:rsidRDefault="001B1DF0" w:rsidP="001B1DF0">
      <w:pPr>
        <w:spacing w:line="540" w:lineRule="exact"/>
        <w:rPr>
          <w:rFonts w:eastAsia="仿宋_GB2312"/>
          <w:sz w:val="32"/>
          <w:szCs w:val="32"/>
        </w:rPr>
      </w:pP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课题承担单位（盖章）：</w:t>
      </w:r>
    </w:p>
    <w:p w:rsidR="001B1DF0" w:rsidRDefault="001B1DF0" w:rsidP="001B1DF0">
      <w:pPr>
        <w:spacing w:line="540" w:lineRule="exact"/>
        <w:ind w:firstLineChars="1500" w:firstLine="4800"/>
        <w:rPr>
          <w:rFonts w:eastAsia="仿宋_GB2312"/>
          <w:sz w:val="32"/>
          <w:szCs w:val="32"/>
        </w:rPr>
      </w:pPr>
    </w:p>
    <w:p w:rsidR="001B1DF0" w:rsidRDefault="001B1DF0" w:rsidP="001B1DF0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临沂市社会科学界联合会（盖章）：</w:t>
      </w:r>
    </w:p>
    <w:p w:rsidR="001B1DF0" w:rsidRDefault="001B1DF0" w:rsidP="001B1DF0">
      <w:pPr>
        <w:spacing w:line="540" w:lineRule="exact"/>
        <w:ind w:firstLineChars="1500" w:firstLine="4800"/>
        <w:rPr>
          <w:rFonts w:eastAsia="仿宋_GB2312"/>
          <w:sz w:val="32"/>
          <w:szCs w:val="32"/>
        </w:rPr>
      </w:pPr>
    </w:p>
    <w:p w:rsidR="001B1DF0" w:rsidRDefault="001B1DF0" w:rsidP="001B1DF0">
      <w:pPr>
        <w:spacing w:line="540" w:lineRule="exact"/>
        <w:ind w:firstLineChars="2000" w:firstLine="6400"/>
        <w:rPr>
          <w:rFonts w:eastAsia="仿宋_GB2312"/>
          <w:sz w:val="32"/>
          <w:szCs w:val="32"/>
        </w:rPr>
      </w:pPr>
    </w:p>
    <w:p w:rsidR="001B1DF0" w:rsidRPr="00B23942" w:rsidRDefault="001B1DF0" w:rsidP="00B23942">
      <w:pPr>
        <w:spacing w:line="540" w:lineRule="exact"/>
        <w:ind w:firstLineChars="2000" w:firstLine="64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日</w:t>
      </w:r>
    </w:p>
    <w:p w:rsidR="001B1DF0" w:rsidRDefault="001B1DF0" w:rsidP="003918DC">
      <w:pPr>
        <w:widowControl/>
        <w:spacing w:line="560" w:lineRule="exact"/>
        <w:jc w:val="left"/>
        <w:rPr>
          <w:rFonts w:ascii="黑体" w:eastAsia="黑体" w:hAnsi="黑体" w:hint="eastAsia"/>
          <w:sz w:val="30"/>
          <w:szCs w:val="30"/>
        </w:rPr>
        <w:sectPr w:rsidR="001B1DF0" w:rsidSect="001B1DF0">
          <w:footerReference w:type="default" r:id="rId7"/>
          <w:pgSz w:w="11906" w:h="16838"/>
          <w:pgMar w:top="1134" w:right="1134" w:bottom="1134" w:left="1361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2C70A8" w:rsidRPr="002C70A8" w:rsidRDefault="002C70A8" w:rsidP="00B23942">
      <w:pPr>
        <w:widowControl/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</w:p>
    <w:sectPr w:rsidR="002C70A8" w:rsidRPr="002C70A8" w:rsidSect="001B1DF0">
      <w:pgSz w:w="16838" w:h="11906" w:orient="landscape"/>
      <w:pgMar w:top="1361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3A9" w:rsidRDefault="006713A9" w:rsidP="00CA7FAE">
      <w:r>
        <w:separator/>
      </w:r>
    </w:p>
  </w:endnote>
  <w:endnote w:type="continuationSeparator" w:id="0">
    <w:p w:rsidR="006713A9" w:rsidRDefault="006713A9" w:rsidP="00CA7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书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03954"/>
      <w:docPartObj>
        <w:docPartGallery w:val="Page Numbers (Bottom of Page)"/>
        <w:docPartUnique/>
      </w:docPartObj>
    </w:sdtPr>
    <w:sdtEndPr/>
    <w:sdtContent>
      <w:p w:rsidR="001B1DF0" w:rsidRDefault="00EF4678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3942" w:rsidRPr="00B2394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B1DF0" w:rsidRDefault="001B1DF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3A9" w:rsidRDefault="006713A9" w:rsidP="00CA7FAE">
      <w:r>
        <w:separator/>
      </w:r>
    </w:p>
  </w:footnote>
  <w:footnote w:type="continuationSeparator" w:id="0">
    <w:p w:rsidR="006713A9" w:rsidRDefault="006713A9" w:rsidP="00CA7F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C24E10"/>
    <w:multiLevelType w:val="hybridMultilevel"/>
    <w:tmpl w:val="F3AEE3FE"/>
    <w:lvl w:ilvl="0" w:tplc="0B0AC14C">
      <w:start w:val="2"/>
      <w:numFmt w:val="decimalEnclosedCircle"/>
      <w:lvlText w:val="%1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1988"/>
    <w:rsid w:val="00161988"/>
    <w:rsid w:val="001B1DF0"/>
    <w:rsid w:val="002C70A8"/>
    <w:rsid w:val="003918DC"/>
    <w:rsid w:val="00613C5B"/>
    <w:rsid w:val="006713A9"/>
    <w:rsid w:val="007408B3"/>
    <w:rsid w:val="007728BE"/>
    <w:rsid w:val="007B7620"/>
    <w:rsid w:val="00903BA3"/>
    <w:rsid w:val="00915308"/>
    <w:rsid w:val="009B6BCE"/>
    <w:rsid w:val="00B0099E"/>
    <w:rsid w:val="00B23942"/>
    <w:rsid w:val="00C02CD0"/>
    <w:rsid w:val="00C06CB5"/>
    <w:rsid w:val="00CA7FAE"/>
    <w:rsid w:val="00CE5B35"/>
    <w:rsid w:val="00D304B8"/>
    <w:rsid w:val="00D6421C"/>
    <w:rsid w:val="00DC4C5B"/>
    <w:rsid w:val="00E86DE6"/>
    <w:rsid w:val="00EF4678"/>
    <w:rsid w:val="00F74E01"/>
    <w:rsid w:val="00F9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2BE84E-E3CE-49C5-A15E-1E567452E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 w:qFormat="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B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xwh1">
    <w:name w:val="w_xw_h1"/>
    <w:basedOn w:val="a"/>
    <w:rsid w:val="001619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161988"/>
    <w:rPr>
      <w:color w:val="0000FF"/>
      <w:u w:val="single"/>
    </w:rPr>
  </w:style>
  <w:style w:type="paragraph" w:customStyle="1" w:styleId="wxwp02">
    <w:name w:val="w_xw_p02"/>
    <w:basedOn w:val="a"/>
    <w:rsid w:val="001619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61988"/>
    <w:rPr>
      <w:b/>
      <w:bCs/>
    </w:rPr>
  </w:style>
  <w:style w:type="paragraph" w:styleId="a5">
    <w:name w:val="header"/>
    <w:basedOn w:val="a"/>
    <w:link w:val="Char"/>
    <w:unhideWhenUsed/>
    <w:qFormat/>
    <w:rsid w:val="00CA7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qFormat/>
    <w:rsid w:val="00CA7FA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rsid w:val="00CA7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CA7FAE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3918D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3918DC"/>
  </w:style>
  <w:style w:type="table" w:styleId="a8">
    <w:name w:val="Table Grid"/>
    <w:basedOn w:val="a1"/>
    <w:qFormat/>
    <w:rsid w:val="002C70A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qFormat/>
    <w:rsid w:val="007728BE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9"/>
    <w:rsid w:val="007728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9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51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dotted" w:sz="6" w:space="4" w:color="CECECE"/>
            <w:right w:val="none" w:sz="0" w:space="0" w:color="auto"/>
          </w:divBdr>
        </w:div>
        <w:div w:id="2236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213</Words>
  <Characters>1220</Characters>
  <Application>Microsoft Office Word</Application>
  <DocSecurity>0</DocSecurity>
  <Lines>10</Lines>
  <Paragraphs>2</Paragraphs>
  <ScaleCrop>false</ScaleCrop>
  <Company>微软中国</Company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12</cp:revision>
  <dcterms:created xsi:type="dcterms:W3CDTF">2019-04-23T01:23:00Z</dcterms:created>
  <dcterms:modified xsi:type="dcterms:W3CDTF">2019-04-28T09:51:00Z</dcterms:modified>
</cp:coreProperties>
</file>