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48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 w14:paraId="60537525">
      <w:pPr>
        <w:pStyle w:val="2"/>
        <w:rPr>
          <w:rFonts w:hint="default"/>
          <w:color w:val="auto"/>
        </w:rPr>
      </w:pPr>
    </w:p>
    <w:p w14:paraId="6E7F48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2025年度临沂市社会科学规划研究</w:t>
      </w:r>
    </w:p>
    <w:p w14:paraId="352107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社会科学普及应用研究课题申报表</w:t>
      </w:r>
    </w:p>
    <w:p w14:paraId="63454A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tbl>
      <w:tblPr>
        <w:tblStyle w:val="9"/>
        <w:tblW w:w="9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1093"/>
        <w:gridCol w:w="133"/>
        <w:gridCol w:w="1443"/>
        <w:gridCol w:w="163"/>
        <w:gridCol w:w="1417"/>
        <w:gridCol w:w="809"/>
        <w:gridCol w:w="1079"/>
        <w:gridCol w:w="879"/>
      </w:tblGrid>
      <w:tr w14:paraId="3560F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2143" w:type="dxa"/>
            <w:noWrap w:val="0"/>
            <w:vAlign w:val="center"/>
          </w:tcPr>
          <w:p w14:paraId="6B7974D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课题名称</w:t>
            </w:r>
          </w:p>
        </w:tc>
        <w:tc>
          <w:tcPr>
            <w:tcW w:w="7016" w:type="dxa"/>
            <w:gridSpan w:val="8"/>
            <w:noWrap w:val="0"/>
            <w:vAlign w:val="center"/>
          </w:tcPr>
          <w:p w14:paraId="614D9DB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0D00E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2143" w:type="dxa"/>
            <w:noWrap w:val="0"/>
            <w:vAlign w:val="center"/>
          </w:tcPr>
          <w:p w14:paraId="73EF2B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"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" w:eastAsia="zh-CN"/>
              </w:rPr>
              <w:t>单位</w:t>
            </w:r>
          </w:p>
        </w:tc>
        <w:tc>
          <w:tcPr>
            <w:tcW w:w="7016" w:type="dxa"/>
            <w:gridSpan w:val="8"/>
            <w:noWrap w:val="0"/>
            <w:vAlign w:val="center"/>
          </w:tcPr>
          <w:p w14:paraId="2FF41E0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192FD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143" w:type="dxa"/>
            <w:vMerge w:val="restart"/>
            <w:noWrap w:val="0"/>
            <w:vAlign w:val="center"/>
          </w:tcPr>
          <w:p w14:paraId="4905CBA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课题负责人</w:t>
            </w:r>
          </w:p>
        </w:tc>
        <w:tc>
          <w:tcPr>
            <w:tcW w:w="1093" w:type="dxa"/>
            <w:noWrap w:val="0"/>
            <w:vAlign w:val="center"/>
          </w:tcPr>
          <w:p w14:paraId="77866FD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1739" w:type="dxa"/>
            <w:gridSpan w:val="3"/>
            <w:noWrap w:val="0"/>
            <w:vAlign w:val="center"/>
          </w:tcPr>
          <w:p w14:paraId="22427C6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436C92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性别</w:t>
            </w:r>
          </w:p>
        </w:tc>
        <w:tc>
          <w:tcPr>
            <w:tcW w:w="809" w:type="dxa"/>
            <w:noWrap w:val="0"/>
            <w:vAlign w:val="center"/>
          </w:tcPr>
          <w:p w14:paraId="0E0B3CF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079" w:type="dxa"/>
            <w:noWrap w:val="0"/>
            <w:vAlign w:val="center"/>
          </w:tcPr>
          <w:p w14:paraId="2D41DE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年龄</w:t>
            </w:r>
          </w:p>
        </w:tc>
        <w:tc>
          <w:tcPr>
            <w:tcW w:w="879" w:type="dxa"/>
            <w:noWrap w:val="0"/>
            <w:vAlign w:val="center"/>
          </w:tcPr>
          <w:p w14:paraId="24A963D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7EF6C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 w14:paraId="1C37D91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2832" w:type="dxa"/>
            <w:gridSpan w:val="4"/>
            <w:noWrap w:val="0"/>
            <w:vAlign w:val="center"/>
          </w:tcPr>
          <w:p w14:paraId="4A3645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所属单位、职称（职务）和研究方向</w:t>
            </w:r>
          </w:p>
        </w:tc>
        <w:tc>
          <w:tcPr>
            <w:tcW w:w="4184" w:type="dxa"/>
            <w:gridSpan w:val="4"/>
            <w:noWrap w:val="0"/>
            <w:vAlign w:val="center"/>
          </w:tcPr>
          <w:p w14:paraId="2CC6669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641AB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 w14:paraId="05B7286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2832" w:type="dxa"/>
            <w:gridSpan w:val="4"/>
            <w:noWrap w:val="0"/>
            <w:vAlign w:val="center"/>
          </w:tcPr>
          <w:p w14:paraId="64C457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联系方式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sz w:val="32"/>
                <w:szCs w:val="32"/>
              </w:rPr>
              <w:t>（包括手机号和电子邮件地址）</w:t>
            </w:r>
          </w:p>
        </w:tc>
        <w:tc>
          <w:tcPr>
            <w:tcW w:w="4184" w:type="dxa"/>
            <w:gridSpan w:val="4"/>
            <w:noWrap w:val="0"/>
            <w:vAlign w:val="center"/>
          </w:tcPr>
          <w:p w14:paraId="0B85F3E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17E66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143" w:type="dxa"/>
            <w:vMerge w:val="restart"/>
            <w:noWrap w:val="0"/>
            <w:vAlign w:val="center"/>
          </w:tcPr>
          <w:p w14:paraId="74D8656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课题组成员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5637E26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5790" w:type="dxa"/>
            <w:gridSpan w:val="6"/>
            <w:noWrap w:val="0"/>
            <w:vAlign w:val="center"/>
          </w:tcPr>
          <w:p w14:paraId="3A634B3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单位职称（职务）和研究方向</w:t>
            </w:r>
          </w:p>
        </w:tc>
      </w:tr>
      <w:tr w14:paraId="3BCD2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 w14:paraId="6B44A5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1E17911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0" w:type="dxa"/>
            <w:gridSpan w:val="6"/>
            <w:noWrap w:val="0"/>
            <w:vAlign w:val="center"/>
          </w:tcPr>
          <w:p w14:paraId="0EEF7FE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43773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 w14:paraId="787A0E2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06D929D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0" w:type="dxa"/>
            <w:gridSpan w:val="6"/>
            <w:noWrap w:val="0"/>
            <w:vAlign w:val="center"/>
          </w:tcPr>
          <w:p w14:paraId="18397D4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470B8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 w14:paraId="5A377FC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0ACE282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0" w:type="dxa"/>
            <w:gridSpan w:val="6"/>
            <w:noWrap w:val="0"/>
            <w:vAlign w:val="center"/>
          </w:tcPr>
          <w:p w14:paraId="54719F1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5203F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 w14:paraId="0BA8C4A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291BA9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0" w:type="dxa"/>
            <w:gridSpan w:val="6"/>
            <w:noWrap w:val="0"/>
            <w:vAlign w:val="center"/>
          </w:tcPr>
          <w:p w14:paraId="170F0A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207F6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2143" w:type="dxa"/>
            <w:noWrap w:val="0"/>
            <w:vAlign w:val="center"/>
          </w:tcPr>
          <w:p w14:paraId="7EF5A8C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项</w:t>
            </w:r>
          </w:p>
          <w:p w14:paraId="693AFCB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单选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7016" w:type="dxa"/>
            <w:gridSpan w:val="8"/>
            <w:noWrap w:val="0"/>
            <w:vAlign w:val="center"/>
          </w:tcPr>
          <w:p w14:paraId="22C1C0E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党的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创新理论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沂蒙精神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琅琊文化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新质社科</w:t>
            </w:r>
            <w:r>
              <w:rPr>
                <w:rFonts w:hint="eastAsia" w:ascii="仿宋_GB2312" w:hAnsi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美德风尚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与社科同行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“新时代老区新貌”村史编纂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</w:p>
        </w:tc>
      </w:tr>
      <w:tr w14:paraId="75872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143" w:type="dxa"/>
            <w:noWrap w:val="0"/>
            <w:vAlign w:val="center"/>
          </w:tcPr>
          <w:p w14:paraId="28E44DA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申报类型</w:t>
            </w:r>
          </w:p>
        </w:tc>
        <w:tc>
          <w:tcPr>
            <w:tcW w:w="7016" w:type="dxa"/>
            <w:gridSpan w:val="8"/>
            <w:noWrap w:val="0"/>
            <w:vAlign w:val="center"/>
          </w:tcPr>
          <w:p w14:paraId="4D52CAE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重点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32"/>
                <w:szCs w:val="32"/>
                <w:lang w:val="en-US" w:eastAsia="zh-CN"/>
              </w:rPr>
              <w:t>. 非重点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 w14:paraId="71206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59" w:type="dxa"/>
            <w:gridSpan w:val="9"/>
            <w:noWrap w:val="0"/>
            <w:vAlign w:val="center"/>
          </w:tcPr>
          <w:p w14:paraId="056D4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本表参照以下提纲撰写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要求逻辑清晰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主题突出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层次分明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内容翔实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排版清晰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无错字别字，可加页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  <w:p w14:paraId="76BD11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[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契合点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 xml:space="preserve">] 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32"/>
                <w:szCs w:val="32"/>
                <w:lang w:eastAsia="zh-CN" w:bidi="ar-SA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与社科规划指南的匹配度，重点是与社会科学普及的契合点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条目式列出，2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00字以内。</w:t>
            </w:r>
          </w:p>
          <w:p w14:paraId="2F8CD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2.[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实践经验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]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分两项列出，一是项目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2年内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承办和参与市社科联科普活动的情况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二是其他社科普及活动开展情况，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应加新闻报道等附件，进一步证明。3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00字以内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。</w:t>
            </w:r>
          </w:p>
          <w:p w14:paraId="75C07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基础优势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]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开展社科普及活动的场地、技术、人才队伍和其他优势情况，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可加图片等附件，进一步证明。3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00字以内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。</w:t>
            </w:r>
          </w:p>
          <w:p w14:paraId="52DEE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内容组成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]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按照指南要求，分别列出申报项目组成的系列活动，并说明活动的目标、内容、计划数量和预期成效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00字以内。</w:t>
            </w:r>
          </w:p>
          <w:p w14:paraId="60328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“与社科同行”科普成果传播创新项目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，可在本项填写系统性传播报道的方案，无需列出组成活动。“新时代老区新貌”村史编纂项目，可在本项填写村史编纂目标村摘要，无需列出组成活动。5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计划安排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]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分季度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/月份的实施节点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重要社科普及节点（如社科普及周、博物馆日）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周期性活动安排规律（如每月固定活动）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0字以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。“与社科同行”科普成果传播创新项目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和“新时代老区新貌”村史编纂项目，本项无需填写。</w:t>
            </w:r>
          </w:p>
          <w:p w14:paraId="4F0AF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预期成果形式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]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预期取得的成果形式。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须包含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研究报告（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5000字以上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相关活动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新闻报道。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其他附加项包括但不限于（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图片、视频、获奖文件和证书等）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00字以内。</w:t>
            </w:r>
          </w:p>
        </w:tc>
      </w:tr>
      <w:tr w14:paraId="4AD62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  <w:jc w:val="center"/>
        </w:trPr>
        <w:tc>
          <w:tcPr>
            <w:tcW w:w="4812" w:type="dxa"/>
            <w:gridSpan w:val="4"/>
            <w:noWrap w:val="0"/>
            <w:vAlign w:val="top"/>
          </w:tcPr>
          <w:p w14:paraId="1E6C95A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呈报单位意见（章）：</w:t>
            </w:r>
          </w:p>
          <w:p w14:paraId="1293B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496AC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746D7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年  月  日</w:t>
            </w:r>
          </w:p>
        </w:tc>
        <w:tc>
          <w:tcPr>
            <w:tcW w:w="4347" w:type="dxa"/>
            <w:gridSpan w:val="5"/>
            <w:noWrap w:val="0"/>
            <w:vAlign w:val="top"/>
          </w:tcPr>
          <w:p w14:paraId="5F1A9D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审批意见：</w:t>
            </w:r>
          </w:p>
          <w:p w14:paraId="6FE90CF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7430D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25E37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年  月  日</w:t>
            </w:r>
          </w:p>
        </w:tc>
      </w:tr>
    </w:tbl>
    <w:p w14:paraId="2256E766">
      <w:pPr>
        <w:spacing w:line="240" w:lineRule="auto"/>
        <w:ind w:firstLine="0" w:firstLineChars="0"/>
        <w:rPr>
          <w:rFonts w:eastAsia="宋体" w:cs="Times New Roman"/>
          <w:color w:val="auto"/>
          <w:sz w:val="21"/>
        </w:rPr>
      </w:pPr>
    </w:p>
    <w:p w14:paraId="3940C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42A5435-951D-4D50-83D3-43A99FC891A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ED8767A-CEAD-4C7D-B9B5-F212B57B2EE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8AE35D9-5565-4B80-8C58-294010A5C5D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2851A60-C93B-4B8F-B0BA-A7E771373D7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239580">
    <w:pPr>
      <w:widowControl w:val="0"/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5C503A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F5C503A">
                    <w:pPr>
                      <w:widowControl w:val="0"/>
                      <w:snapToGrid w:val="0"/>
                      <w:jc w:val="left"/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- 1 -</w:t>
                    </w:r>
                    <w:r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201EA"/>
    <w:rsid w:val="0631696C"/>
    <w:rsid w:val="065061E9"/>
    <w:rsid w:val="06EE2C48"/>
    <w:rsid w:val="0A7B72A1"/>
    <w:rsid w:val="12682DE7"/>
    <w:rsid w:val="159201EA"/>
    <w:rsid w:val="1B131C78"/>
    <w:rsid w:val="24390B59"/>
    <w:rsid w:val="2B2F386A"/>
    <w:rsid w:val="32385EF0"/>
    <w:rsid w:val="35367CF0"/>
    <w:rsid w:val="3E222DC6"/>
    <w:rsid w:val="3E9402FD"/>
    <w:rsid w:val="443B0067"/>
    <w:rsid w:val="46207231"/>
    <w:rsid w:val="483250ED"/>
    <w:rsid w:val="4A7249E3"/>
    <w:rsid w:val="4C274D22"/>
    <w:rsid w:val="4D090380"/>
    <w:rsid w:val="5010226E"/>
    <w:rsid w:val="52C85E60"/>
    <w:rsid w:val="54B3589D"/>
    <w:rsid w:val="55D67CE1"/>
    <w:rsid w:val="570B3C28"/>
    <w:rsid w:val="5CA81314"/>
    <w:rsid w:val="5F006375"/>
    <w:rsid w:val="6ED36561"/>
    <w:rsid w:val="7ADF0D25"/>
    <w:rsid w:val="7E3E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jc w:val="left"/>
      <w:outlineLvl w:val="1"/>
    </w:pPr>
    <w:rPr>
      <w:rFonts w:ascii="Times New Roman" w:hAnsi="Times New Roman" w:eastAsia="黑体" w:cs="Arial"/>
      <w:snapToGrid w:val="0"/>
      <w:color w:val="000000"/>
      <w:kern w:val="0"/>
      <w:sz w:val="32"/>
      <w:szCs w:val="21"/>
      <w:lang w:eastAsia="en-US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2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eastAsia="en-US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spacing w:before="80" w:beforeLines="80" w:beforeAutospacing="0" w:after="70" w:afterLines="70" w:afterAutospacing="0" w:line="560" w:lineRule="exact"/>
      <w:ind w:firstLine="0" w:firstLineChars="0"/>
      <w:jc w:val="center"/>
      <w:outlineLvl w:val="3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eastAsia="en-US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ind w:firstLine="420" w:firstLineChars="200"/>
    </w:pPr>
    <w:rPr>
      <w:rFonts w:ascii="仿宋" w:hAnsi="仿宋" w:eastAsia="仿宋_GB2312" w:cs="仿宋"/>
      <w:snapToGrid w:val="0"/>
      <w:color w:val="000000"/>
      <w:kern w:val="0"/>
      <w:szCs w:val="31"/>
      <w:lang w:eastAsia="en-US"/>
    </w:rPr>
  </w:style>
  <w:style w:type="paragraph" w:styleId="7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8">
    <w:name w:val="Body Text First Indent 2"/>
    <w:basedOn w:val="7"/>
    <w:autoRedefine/>
    <w:qFormat/>
    <w:uiPriority w:val="0"/>
    <w:pPr>
      <w:ind w:left="0" w:leftChars="0" w:firstLine="420" w:firstLineChars="200"/>
    </w:pPr>
    <w:rPr>
      <w:rFonts w:ascii="Times New Roman" w:hAnsi="Times New Roman"/>
    </w:rPr>
  </w:style>
  <w:style w:type="paragraph" w:customStyle="1" w:styleId="11">
    <w:name w:val="大标题"/>
    <w:basedOn w:val="1"/>
    <w:autoRedefine/>
    <w:qFormat/>
    <w:uiPriority w:val="0"/>
    <w:pPr>
      <w:spacing w:line="560" w:lineRule="exact"/>
      <w:ind w:firstLine="420" w:firstLineChars="200"/>
      <w:jc w:val="center"/>
    </w:pPr>
    <w:rPr>
      <w:rFonts w:hint="eastAsia" w:ascii="方正小标宋简体" w:hAnsi="方正小标宋简体" w:eastAsia="方正小标宋简体" w:cs="方正小标宋简体"/>
      <w:sz w:val="44"/>
      <w:szCs w:val="24"/>
    </w:rPr>
  </w:style>
  <w:style w:type="paragraph" w:customStyle="1" w:styleId="12">
    <w:name w:val="署名标题"/>
    <w:basedOn w:val="1"/>
    <w:autoRedefine/>
    <w:qFormat/>
    <w:uiPriority w:val="0"/>
    <w:pPr>
      <w:spacing w:before="80" w:beforeLines="80" w:after="70" w:afterLines="70" w:line="560" w:lineRule="exact"/>
      <w:jc w:val="center"/>
    </w:pPr>
    <w:rPr>
      <w:rFonts w:hint="eastAsia" w:ascii="方正小标宋简体" w:hAnsi="方正小标宋简体" w:eastAsia="楷体_GB2312" w:cs="方正小标宋简体"/>
      <w:sz w:val="32"/>
      <w:szCs w:val="24"/>
    </w:rPr>
  </w:style>
  <w:style w:type="paragraph" w:customStyle="1" w:styleId="13">
    <w:name w:val="一级标题"/>
    <w:basedOn w:val="1"/>
    <w:qFormat/>
    <w:uiPriority w:val="0"/>
    <w:pPr>
      <w:adjustRightInd w:val="0"/>
      <w:snapToGrid w:val="0"/>
      <w:spacing w:line="560" w:lineRule="exact"/>
      <w:ind w:firstLine="420" w:firstLineChars="200"/>
      <w:jc w:val="both"/>
    </w:pPr>
    <w:rPr>
      <w:rFonts w:hint="eastAsia" w:ascii="方正小标宋简体" w:hAnsi="方正小标宋简体" w:eastAsia="黑体" w:cs="方正小标宋简体"/>
      <w:szCs w:val="24"/>
    </w:rPr>
  </w:style>
  <w:style w:type="paragraph" w:customStyle="1" w:styleId="14">
    <w:name w:val="二级标题"/>
    <w:basedOn w:val="1"/>
    <w:autoRedefine/>
    <w:qFormat/>
    <w:uiPriority w:val="0"/>
    <w:pPr>
      <w:spacing w:line="560" w:lineRule="exact"/>
      <w:ind w:firstLine="420" w:firstLineChars="200"/>
      <w:jc w:val="both"/>
    </w:pPr>
    <w:rPr>
      <w:rFonts w:hint="eastAsia" w:ascii="方正小标宋简体" w:hAnsi="方正小标宋简体" w:eastAsia="楷体_GB2312" w:cs="方正小标宋简体"/>
      <w:sz w:val="32"/>
      <w:szCs w:val="24"/>
    </w:rPr>
  </w:style>
  <w:style w:type="paragraph" w:customStyle="1" w:styleId="15">
    <w:name w:val="正文公文"/>
    <w:basedOn w:val="1"/>
    <w:autoRedefine/>
    <w:qFormat/>
    <w:uiPriority w:val="0"/>
    <w:pPr>
      <w:spacing w:line="560" w:lineRule="exact"/>
      <w:ind w:firstLine="420" w:firstLineChars="200"/>
      <w:jc w:val="both"/>
    </w:pPr>
    <w:rPr>
      <w:rFonts w:ascii="Times New Roman" w:hAnsi="Times New Roman" w:eastAsia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2025-03-24T02:54:00Z</dcterms:created>
  <dc:creator>雪狼</dc:creator>
  <cp:lastModifiedBy>雪狼</cp:lastModifiedBy>
  <dcterms:modified xsi:type="dcterms:W3CDTF">2025-03-24T02:57:48Z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38DE8415BA814F0388511F6291F6DA27_11</vt:lpwstr>
  </property>
  <property fmtid="{D5CDD505-2E9C-101B-9397-08002B2CF9AE}" pid="4" name="KSOTemplateDocerSaveRecord">
    <vt:lpwstr>eyJoZGlkIjoiNDJhY2U3NjZhZjlhZDJmYTE2MDUxMGQxNzA3YzZmZDkiLCJ1c2VySWQiOiIzMjAwMTg2ODkifQ==</vt:lpwstr>
  </property>
</Properties>
</file>